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5BEB26" w14:textId="77777777" w:rsidR="00C5319A" w:rsidRDefault="00C5319A" w:rsidP="00C5319A">
      <w:pPr>
        <w:rPr>
          <w:b/>
        </w:rPr>
      </w:pPr>
    </w:p>
    <w:p w14:paraId="1658E94C" w14:textId="77777777" w:rsidR="00C5319A" w:rsidRDefault="00C5319A" w:rsidP="00C5319A">
      <w:pPr>
        <w:rPr>
          <w:b/>
        </w:rPr>
      </w:pPr>
    </w:p>
    <w:p w14:paraId="6BFACFF0" w14:textId="77777777" w:rsidR="00C5319A" w:rsidRDefault="00C5319A" w:rsidP="00C5319A">
      <w:pPr>
        <w:rPr>
          <w:b/>
        </w:rPr>
      </w:pPr>
      <w:r w:rsidRPr="00C219E7">
        <w:rPr>
          <w:b/>
        </w:rPr>
        <w:t xml:space="preserve">PRODUCT NAME      </w:t>
      </w:r>
    </w:p>
    <w:p w14:paraId="10082765" w14:textId="77777777" w:rsidR="00C5319A" w:rsidRDefault="00C5319A" w:rsidP="00C5319A">
      <w:pPr>
        <w:rPr>
          <w:b/>
        </w:rPr>
      </w:pPr>
    </w:p>
    <w:p w14:paraId="23DC1540" w14:textId="77777777" w:rsidR="00C5319A" w:rsidRPr="00C219E7" w:rsidRDefault="00C5319A" w:rsidP="00C5319A">
      <w:pPr>
        <w:rPr>
          <w:b/>
        </w:rPr>
      </w:pPr>
      <w:r w:rsidRPr="00C219E7">
        <w:rPr>
          <w:b/>
        </w:rPr>
        <w:t xml:space="preserve">                                           </w:t>
      </w:r>
    </w:p>
    <w:p w14:paraId="4D27FDA2" w14:textId="77777777" w:rsidR="00C5319A" w:rsidRDefault="00C5319A" w:rsidP="00C5319A">
      <w:r>
        <w:t>The HSE Representative and Facility/Contract Management personnel have reviewed the SDS for the requested material and arrived at the following conclusion(s):</w:t>
      </w:r>
    </w:p>
    <w:p w14:paraId="123A1156" w14:textId="77777777" w:rsidR="00C5319A" w:rsidRDefault="00C5319A" w:rsidP="00C5319A"/>
    <w:p w14:paraId="58B7CFC8" w14:textId="77777777" w:rsidR="00C5319A" w:rsidRDefault="00C5319A" w:rsidP="00C5319A">
      <w:pPr>
        <w:pStyle w:val="Bullet1"/>
        <w:jc w:val="both"/>
      </w:pPr>
      <w:r>
        <w:t>The material may be used provided all the requirements of the Hazard Communication Program and the SDS are followed.</w:t>
      </w:r>
    </w:p>
    <w:p w14:paraId="1EAB06B2" w14:textId="77777777" w:rsidR="00C5319A" w:rsidRDefault="00C5319A" w:rsidP="00C5319A">
      <w:pPr>
        <w:pStyle w:val="Bullet1"/>
        <w:numPr>
          <w:ilvl w:val="0"/>
          <w:numId w:val="0"/>
        </w:numPr>
        <w:ind w:left="714"/>
      </w:pPr>
    </w:p>
    <w:p w14:paraId="222CA8BE" w14:textId="77777777" w:rsidR="00C5319A" w:rsidRDefault="00C5319A" w:rsidP="00C5319A">
      <w:pPr>
        <w:pStyle w:val="Bullet1"/>
        <w:jc w:val="both"/>
      </w:pPr>
      <w:r>
        <w:t>The material is unacceptable for use on site due to its hazardous properties.  An alternate material should be identified.</w:t>
      </w:r>
    </w:p>
    <w:p w14:paraId="26523ED7" w14:textId="77777777" w:rsidR="00C5319A" w:rsidRDefault="00C5319A" w:rsidP="00C5319A">
      <w:pPr>
        <w:pStyle w:val="ListParagraph"/>
      </w:pPr>
    </w:p>
    <w:p w14:paraId="3C419253" w14:textId="77777777" w:rsidR="00C5319A" w:rsidRDefault="00C5319A" w:rsidP="00C5319A">
      <w:pPr>
        <w:pStyle w:val="Bullet1"/>
        <w:numPr>
          <w:ilvl w:val="0"/>
          <w:numId w:val="0"/>
        </w:numPr>
        <w:ind w:left="714"/>
      </w:pPr>
    </w:p>
    <w:p w14:paraId="3A975A49" w14:textId="77777777" w:rsidR="00C5319A" w:rsidRDefault="00C5319A" w:rsidP="00C5319A">
      <w:pPr>
        <w:pStyle w:val="Bullet1"/>
        <w:jc w:val="both"/>
      </w:pPr>
      <w:r>
        <w:t>No suitable alternates are available; the materials may be used, under the following conditions:</w:t>
      </w:r>
    </w:p>
    <w:p w14:paraId="5B6F7E15" w14:textId="77777777" w:rsidR="00C5319A" w:rsidRDefault="00C5319A" w:rsidP="00C5319A">
      <w:pPr>
        <w:pStyle w:val="Bullet1"/>
        <w:numPr>
          <w:ilvl w:val="0"/>
          <w:numId w:val="0"/>
        </w:numPr>
        <w:ind w:left="714"/>
      </w:pPr>
    </w:p>
    <w:p w14:paraId="5F44C41E" w14:textId="77777777" w:rsidR="00C5319A" w:rsidRDefault="00C5319A" w:rsidP="00C5319A">
      <w:pPr>
        <w:pStyle w:val="Bullet2"/>
        <w:jc w:val="both"/>
      </w:pPr>
      <w:r>
        <w:t>Exposure must be maintained to 10 percent of the allowable limits as identified on the SDS</w:t>
      </w:r>
    </w:p>
    <w:p w14:paraId="6C24A097" w14:textId="77777777" w:rsidR="00C5319A" w:rsidRDefault="00C5319A" w:rsidP="00C5319A">
      <w:pPr>
        <w:pStyle w:val="Bullet2"/>
        <w:numPr>
          <w:ilvl w:val="0"/>
          <w:numId w:val="0"/>
        </w:numPr>
        <w:ind w:left="1440"/>
      </w:pPr>
    </w:p>
    <w:p w14:paraId="5431BE0F" w14:textId="77777777" w:rsidR="00C5319A" w:rsidRDefault="00C5319A" w:rsidP="00C5319A">
      <w:pPr>
        <w:pStyle w:val="Bullet2"/>
        <w:jc w:val="both"/>
      </w:pPr>
      <w:r>
        <w:t>The appropriate engineering controls and required personal protective equipment must be used</w:t>
      </w:r>
    </w:p>
    <w:p w14:paraId="1355335F" w14:textId="77777777" w:rsidR="00C5319A" w:rsidRDefault="00C5319A" w:rsidP="00C5319A">
      <w:pPr>
        <w:tabs>
          <w:tab w:val="left" w:pos="390"/>
          <w:tab w:val="left" w:pos="702"/>
          <w:tab w:val="left" w:pos="5346"/>
        </w:tabs>
        <w:suppressAutoHyphens/>
        <w:rPr>
          <w:spacing w:val="-3"/>
          <w:sz w:val="18"/>
        </w:rPr>
      </w:pPr>
    </w:p>
    <w:p w14:paraId="46A088E5" w14:textId="77777777" w:rsidR="00C5319A" w:rsidRDefault="00C5319A" w:rsidP="00C5319A">
      <w:pPr>
        <w:tabs>
          <w:tab w:val="left" w:pos="390"/>
          <w:tab w:val="left" w:pos="702"/>
          <w:tab w:val="left" w:pos="5346"/>
        </w:tabs>
        <w:suppressAutoHyphens/>
        <w:rPr>
          <w:spacing w:val="-3"/>
          <w:sz w:val="18"/>
        </w:rPr>
      </w:pPr>
    </w:p>
    <w:p w14:paraId="17B09AAD" w14:textId="77777777" w:rsidR="00C5319A" w:rsidRDefault="00C5319A" w:rsidP="00C5319A">
      <w:pPr>
        <w:tabs>
          <w:tab w:val="left" w:pos="390"/>
          <w:tab w:val="left" w:pos="702"/>
          <w:tab w:val="left" w:pos="5346"/>
        </w:tabs>
        <w:suppressAutoHyphens/>
        <w:rPr>
          <w:spacing w:val="-3"/>
          <w:sz w:val="18"/>
        </w:rPr>
      </w:pPr>
    </w:p>
    <w:p w14:paraId="6D2A9E62" w14:textId="77777777" w:rsidR="00C5319A" w:rsidRDefault="00C5319A" w:rsidP="00C5319A">
      <w:pPr>
        <w:tabs>
          <w:tab w:val="left" w:pos="390"/>
          <w:tab w:val="left" w:pos="702"/>
          <w:tab w:val="left" w:pos="5346"/>
        </w:tabs>
        <w:suppressAutoHyphens/>
        <w:rPr>
          <w:spacing w:val="-3"/>
          <w:sz w:val="18"/>
        </w:rPr>
      </w:pPr>
    </w:p>
    <w:p w14:paraId="170B1701" w14:textId="77777777" w:rsidR="00C5319A" w:rsidRDefault="00C5319A" w:rsidP="00C5319A">
      <w:pPr>
        <w:tabs>
          <w:tab w:val="left" w:pos="390"/>
          <w:tab w:val="left" w:pos="702"/>
          <w:tab w:val="left" w:pos="5346"/>
        </w:tabs>
        <w:suppressAutoHyphens/>
        <w:rPr>
          <w:spacing w:val="-3"/>
          <w:sz w:val="18"/>
        </w:rPr>
      </w:pPr>
    </w:p>
    <w:p w14:paraId="1F7E4F84" w14:textId="77777777" w:rsidR="00C5319A" w:rsidRDefault="00C5319A" w:rsidP="00C5319A">
      <w:pPr>
        <w:tabs>
          <w:tab w:val="right" w:pos="9720"/>
        </w:tabs>
        <w:suppressAutoHyphens/>
        <w:rPr>
          <w:spacing w:val="-3"/>
          <w:sz w:val="18"/>
        </w:rPr>
      </w:pPr>
      <w:r>
        <w:rPr>
          <w:spacing w:val="-3"/>
          <w:sz w:val="18"/>
          <w:u w:val="single"/>
        </w:rPr>
        <w:t xml:space="preserve">                                                                              </w:t>
      </w:r>
      <w:r>
        <w:rPr>
          <w:spacing w:val="-3"/>
          <w:sz w:val="18"/>
        </w:rPr>
        <w:t xml:space="preserve">            </w:t>
      </w:r>
      <w:r>
        <w:rPr>
          <w:spacing w:val="-3"/>
          <w:sz w:val="18"/>
          <w:u w:val="single"/>
        </w:rPr>
        <w:tab/>
      </w:r>
    </w:p>
    <w:p w14:paraId="4BBD3FBD" w14:textId="77777777" w:rsidR="00C5319A" w:rsidRPr="00C219E7" w:rsidRDefault="00C5319A" w:rsidP="00C5319A">
      <w:pPr>
        <w:tabs>
          <w:tab w:val="left" w:pos="390"/>
          <w:tab w:val="left" w:pos="702"/>
        </w:tabs>
        <w:suppressAutoHyphens/>
      </w:pPr>
      <w:r>
        <w:t>HSE Representative</w:t>
      </w:r>
      <w:r>
        <w:tab/>
      </w:r>
      <w:r>
        <w:tab/>
      </w:r>
      <w:r>
        <w:tab/>
      </w:r>
      <w:r>
        <w:tab/>
        <w:t xml:space="preserve">     </w:t>
      </w:r>
      <w:r w:rsidRPr="00C219E7">
        <w:t>Date</w:t>
      </w:r>
    </w:p>
    <w:p w14:paraId="364305C2" w14:textId="77777777" w:rsidR="00C5319A" w:rsidRDefault="00C5319A" w:rsidP="00C5319A">
      <w:pPr>
        <w:tabs>
          <w:tab w:val="left" w:pos="390"/>
          <w:tab w:val="left" w:pos="702"/>
          <w:tab w:val="left" w:pos="5346"/>
        </w:tabs>
        <w:suppressAutoHyphens/>
        <w:rPr>
          <w:spacing w:val="-3"/>
          <w:sz w:val="18"/>
        </w:rPr>
      </w:pPr>
    </w:p>
    <w:p w14:paraId="4440C3FC" w14:textId="77777777" w:rsidR="00C5319A" w:rsidRDefault="00C5319A" w:rsidP="00C5319A">
      <w:pPr>
        <w:tabs>
          <w:tab w:val="left" w:pos="390"/>
          <w:tab w:val="left" w:pos="702"/>
          <w:tab w:val="left" w:pos="5346"/>
        </w:tabs>
        <w:suppressAutoHyphens/>
        <w:rPr>
          <w:spacing w:val="-3"/>
          <w:sz w:val="18"/>
        </w:rPr>
      </w:pPr>
    </w:p>
    <w:p w14:paraId="03AB7297" w14:textId="77777777" w:rsidR="00C5319A" w:rsidRDefault="00C5319A" w:rsidP="00C5319A">
      <w:pPr>
        <w:tabs>
          <w:tab w:val="left" w:pos="390"/>
          <w:tab w:val="left" w:pos="702"/>
          <w:tab w:val="left" w:pos="5346"/>
        </w:tabs>
        <w:suppressAutoHyphens/>
        <w:rPr>
          <w:spacing w:val="-3"/>
          <w:sz w:val="18"/>
        </w:rPr>
      </w:pPr>
    </w:p>
    <w:p w14:paraId="6357CEBD" w14:textId="77777777" w:rsidR="00C5319A" w:rsidRDefault="00C5319A" w:rsidP="00C5319A">
      <w:pPr>
        <w:tabs>
          <w:tab w:val="left" w:pos="390"/>
          <w:tab w:val="left" w:pos="702"/>
          <w:tab w:val="left" w:pos="5346"/>
        </w:tabs>
        <w:suppressAutoHyphens/>
        <w:rPr>
          <w:spacing w:val="-3"/>
          <w:sz w:val="18"/>
        </w:rPr>
      </w:pPr>
    </w:p>
    <w:p w14:paraId="3AA3183B" w14:textId="77777777" w:rsidR="00C5319A" w:rsidRDefault="00C5319A" w:rsidP="00C5319A">
      <w:pPr>
        <w:tabs>
          <w:tab w:val="right" w:pos="9720"/>
        </w:tabs>
        <w:suppressAutoHyphens/>
        <w:rPr>
          <w:spacing w:val="-3"/>
          <w:sz w:val="18"/>
        </w:rPr>
      </w:pPr>
      <w:r w:rsidRPr="00C219E7">
        <w:t>Concur</w:t>
      </w:r>
      <w:r>
        <w:rPr>
          <w:spacing w:val="-3"/>
          <w:sz w:val="18"/>
        </w:rPr>
        <w:t>:</w:t>
      </w:r>
    </w:p>
    <w:p w14:paraId="1DE554AB" w14:textId="77777777" w:rsidR="00C5319A" w:rsidRDefault="00C5319A" w:rsidP="00C5319A">
      <w:pPr>
        <w:tabs>
          <w:tab w:val="right" w:pos="9720"/>
        </w:tabs>
        <w:suppressAutoHyphens/>
        <w:rPr>
          <w:spacing w:val="-3"/>
          <w:sz w:val="18"/>
        </w:rPr>
      </w:pPr>
    </w:p>
    <w:p w14:paraId="01EDF7AC" w14:textId="77777777" w:rsidR="00C5319A" w:rsidRDefault="00C5319A" w:rsidP="00C5319A">
      <w:pPr>
        <w:tabs>
          <w:tab w:val="left" w:pos="390"/>
          <w:tab w:val="left" w:pos="702"/>
          <w:tab w:val="left" w:pos="5346"/>
        </w:tabs>
        <w:suppressAutoHyphens/>
        <w:rPr>
          <w:spacing w:val="-3"/>
          <w:sz w:val="18"/>
        </w:rPr>
      </w:pPr>
    </w:p>
    <w:p w14:paraId="214322E8" w14:textId="77777777" w:rsidR="00C5319A" w:rsidRDefault="00C5319A" w:rsidP="00C5319A">
      <w:pPr>
        <w:tabs>
          <w:tab w:val="left" w:pos="390"/>
          <w:tab w:val="left" w:pos="702"/>
          <w:tab w:val="left" w:pos="5346"/>
        </w:tabs>
        <w:suppressAutoHyphens/>
        <w:rPr>
          <w:spacing w:val="-3"/>
          <w:sz w:val="18"/>
        </w:rPr>
      </w:pPr>
    </w:p>
    <w:p w14:paraId="279ED236" w14:textId="77777777" w:rsidR="00C5319A" w:rsidRDefault="00C5319A" w:rsidP="00C5319A">
      <w:pPr>
        <w:tabs>
          <w:tab w:val="right" w:pos="9720"/>
        </w:tabs>
        <w:suppressAutoHyphens/>
        <w:rPr>
          <w:spacing w:val="-3"/>
          <w:sz w:val="18"/>
        </w:rPr>
      </w:pPr>
      <w:r>
        <w:rPr>
          <w:spacing w:val="-3"/>
          <w:sz w:val="18"/>
          <w:u w:val="single"/>
        </w:rPr>
        <w:t xml:space="preserve">                                                                              </w:t>
      </w:r>
      <w:r>
        <w:rPr>
          <w:spacing w:val="-3"/>
          <w:sz w:val="18"/>
        </w:rPr>
        <w:t xml:space="preserve">            </w:t>
      </w:r>
      <w:r>
        <w:rPr>
          <w:spacing w:val="-3"/>
          <w:sz w:val="18"/>
          <w:u w:val="single"/>
        </w:rPr>
        <w:tab/>
      </w:r>
    </w:p>
    <w:p w14:paraId="12F32761" w14:textId="77777777" w:rsidR="00C5319A" w:rsidRDefault="00C5319A" w:rsidP="00C5319A">
      <w:pPr>
        <w:tabs>
          <w:tab w:val="left" w:pos="390"/>
          <w:tab w:val="left" w:pos="702"/>
          <w:tab w:val="left" w:pos="2610"/>
        </w:tabs>
        <w:suppressAutoHyphens/>
        <w:rPr>
          <w:spacing w:val="-3"/>
          <w:sz w:val="18"/>
        </w:rPr>
      </w:pPr>
      <w:r>
        <w:t>Facility/Contract</w:t>
      </w:r>
      <w:r w:rsidRPr="00C219E7">
        <w:t xml:space="preserve"> Manager</w:t>
      </w:r>
      <w:r>
        <w:rPr>
          <w:spacing w:val="-3"/>
          <w:sz w:val="18"/>
        </w:rPr>
        <w:t xml:space="preserve">                                          </w:t>
      </w:r>
      <w:r w:rsidRPr="00C219E7">
        <w:t>Date</w:t>
      </w:r>
    </w:p>
    <w:p w14:paraId="153A6BD7" w14:textId="77777777" w:rsidR="00C5319A" w:rsidRDefault="00C5319A" w:rsidP="00C5319A">
      <w:pPr>
        <w:jc w:val="center"/>
      </w:pPr>
    </w:p>
    <w:p w14:paraId="7D47C209" w14:textId="77777777" w:rsidR="00235895" w:rsidRPr="00C5319A" w:rsidRDefault="00235895" w:rsidP="00C5319A">
      <w:pPr>
        <w:jc w:val="left"/>
      </w:pPr>
    </w:p>
    <w:sectPr w:rsidR="00235895" w:rsidRPr="00C5319A" w:rsidSect="00EA5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B507" w14:textId="77777777" w:rsidR="00E01EE4" w:rsidRDefault="00E01EE4">
      <w:r>
        <w:separator/>
      </w:r>
    </w:p>
    <w:p w14:paraId="113DCECC" w14:textId="77777777" w:rsidR="00E01EE4" w:rsidRDefault="00E01EE4"/>
  </w:endnote>
  <w:endnote w:type="continuationSeparator" w:id="0">
    <w:p w14:paraId="449EC52E" w14:textId="77777777" w:rsidR="00E01EE4" w:rsidRDefault="00E01EE4">
      <w:r>
        <w:continuationSeparator/>
      </w:r>
    </w:p>
    <w:p w14:paraId="19FF4510" w14:textId="77777777" w:rsidR="00E01EE4" w:rsidRDefault="00E01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5D2F" w14:textId="77777777" w:rsidR="00EE04AE" w:rsidRDefault="00EE0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EE04AE" w14:paraId="6D1A98FB" w14:textId="77777777" w:rsidTr="00EE04AE">
      <w:trPr>
        <w:jc w:val="center"/>
      </w:trPr>
      <w:tc>
        <w:tcPr>
          <w:tcW w:w="3115" w:type="dxa"/>
          <w:hideMark/>
        </w:tcPr>
        <w:p w14:paraId="19D37D77" w14:textId="1E7C81C1" w:rsidR="00EE04AE" w:rsidRDefault="00EE04AE" w:rsidP="00EE04AE">
          <w:pPr>
            <w:pStyle w:val="Footer"/>
            <w:ind w:left="432"/>
            <w:jc w:val="left"/>
          </w:pPr>
          <w:sdt>
            <w:sdtPr>
              <w:rPr>
                <w:rFonts w:ascii="Helvetica" w:hAnsi="Helvetica"/>
                <w:color w:val="333333"/>
                <w:sz w:val="16"/>
                <w:szCs w:val="16"/>
              </w:rPr>
              <w:alias w:val="Subject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ascii="Helvetica" w:hAnsi="Helvetica"/>
                  <w:color w:val="333333"/>
                  <w:sz w:val="16"/>
                  <w:szCs w:val="16"/>
                </w:rPr>
                <w:t>EOM-KSS-TP-000014</w:t>
              </w:r>
            </w:sdtContent>
          </w:sdt>
          <w:r>
            <w:rPr>
              <w:sz w:val="16"/>
              <w:szCs w:val="16"/>
              <w:lang w:val="en-AU"/>
            </w:rPr>
            <w:t xml:space="preserve"> Rev 001</w:t>
          </w:r>
        </w:p>
      </w:tc>
      <w:tc>
        <w:tcPr>
          <w:tcW w:w="3115" w:type="dxa"/>
          <w:hideMark/>
        </w:tcPr>
        <w:p w14:paraId="61810902" w14:textId="77777777" w:rsidR="00EE04AE" w:rsidRDefault="00EE04AE" w:rsidP="00EE04AE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  <w:hideMark/>
        </w:tcPr>
        <w:p w14:paraId="2E437635" w14:textId="77777777" w:rsidR="00EE04AE" w:rsidRDefault="00EE04AE" w:rsidP="00EE04AE">
          <w:pPr>
            <w:pStyle w:val="Footer"/>
            <w:jc w:val="right"/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  <w:tr w:rsidR="00EE04AE" w14:paraId="325F1A4D" w14:textId="77777777" w:rsidTr="00EE04AE">
      <w:trPr>
        <w:jc w:val="center"/>
      </w:trPr>
      <w:tc>
        <w:tcPr>
          <w:tcW w:w="9345" w:type="dxa"/>
          <w:gridSpan w:val="3"/>
          <w:hideMark/>
        </w:tcPr>
        <w:p w14:paraId="306BCB32" w14:textId="77777777" w:rsidR="00EE04AE" w:rsidRDefault="00EE04AE" w:rsidP="00EE04AE">
          <w:pPr>
            <w:pStyle w:val="Footer"/>
            <w:jc w:val="center"/>
            <w:rPr>
              <w:sz w:val="16"/>
              <w:szCs w:val="16"/>
              <w:lang w:val="en-AU"/>
            </w:rPr>
          </w:pPr>
          <w:r>
            <w:rPr>
              <w:sz w:val="16"/>
              <w:szCs w:val="16"/>
              <w:lang w:val="en-AU"/>
            </w:rPr>
            <w:t>Electronic documents once printed, are uncontrolled and may become out-dated. Refer to ECMS for current revision.</w:t>
          </w:r>
        </w:p>
      </w:tc>
    </w:tr>
  </w:tbl>
  <w:p w14:paraId="5B4CE2E1" w14:textId="77777777" w:rsidR="00583BAF" w:rsidRPr="001A48F2" w:rsidRDefault="00583BAF" w:rsidP="0096398D">
    <w:pPr>
      <w:pStyle w:val="Footer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AA3F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59EEC193" w14:textId="77777777" w:rsidTr="00971B7A">
      <w:trPr>
        <w:jc w:val="center"/>
      </w:trPr>
      <w:tc>
        <w:tcPr>
          <w:tcW w:w="3115" w:type="dxa"/>
        </w:tcPr>
        <w:p w14:paraId="068620CF" w14:textId="77777777" w:rsidR="00583BAF" w:rsidRDefault="00E01EE4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C5319A">
                <w:rPr>
                  <w:sz w:val="16"/>
                  <w:szCs w:val="16"/>
                  <w:lang w:val="en-AU"/>
                </w:rPr>
                <w:t>EOM-KSS-TP-000014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62A56A95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7EF6B79B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04486021" w14:textId="77777777" w:rsidTr="00971B7A">
      <w:trPr>
        <w:jc w:val="center"/>
      </w:trPr>
      <w:tc>
        <w:tcPr>
          <w:tcW w:w="9345" w:type="dxa"/>
          <w:gridSpan w:val="3"/>
        </w:tcPr>
        <w:p w14:paraId="3784FF71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7C45A60D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679C8FCD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17004739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26EB" w14:textId="77777777" w:rsidR="00E01EE4" w:rsidRDefault="00E01EE4">
      <w:r>
        <w:separator/>
      </w:r>
    </w:p>
    <w:p w14:paraId="5FC3CFC6" w14:textId="77777777" w:rsidR="00E01EE4" w:rsidRDefault="00E01EE4"/>
  </w:footnote>
  <w:footnote w:type="continuationSeparator" w:id="0">
    <w:p w14:paraId="7D0A76CB" w14:textId="77777777" w:rsidR="00E01EE4" w:rsidRDefault="00E01EE4">
      <w:r>
        <w:continuationSeparator/>
      </w:r>
    </w:p>
    <w:p w14:paraId="157C3DF6" w14:textId="77777777" w:rsidR="00E01EE4" w:rsidRDefault="00E01E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CA1A" w14:textId="77777777" w:rsidR="00AC1B11" w:rsidRDefault="00AC1B11">
    <w:pPr>
      <w:pStyle w:val="Header"/>
    </w:pPr>
  </w:p>
  <w:p w14:paraId="04F72436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B5ED" w14:textId="002C2713" w:rsidR="00EB407C" w:rsidRPr="00C5319A" w:rsidRDefault="00E273C9" w:rsidP="005219EE">
    <w:pPr>
      <w:jc w:val="center"/>
      <w:rPr>
        <w:rFonts w:asciiTheme="minorBidi" w:hAnsiTheme="minorBidi" w:cstheme="minorBidi"/>
        <w:b/>
        <w:bCs/>
        <w:color w:val="000000"/>
      </w:rPr>
    </w:pPr>
    <w:r w:rsidRPr="009A054C">
      <w:rPr>
        <w:b/>
        <w:noProof/>
      </w:rPr>
      <w:drawing>
        <wp:anchor distT="0" distB="0" distL="114300" distR="114300" simplePos="0" relativeHeight="251669504" behindDoc="0" locked="0" layoutInCell="1" allowOverlap="1" wp14:anchorId="7D8DA2FB" wp14:editId="651AB10A">
          <wp:simplePos x="0" y="0"/>
          <wp:positionH relativeFrom="column">
            <wp:posOffset>-409575</wp:posOffset>
          </wp:positionH>
          <wp:positionV relativeFrom="paragraph">
            <wp:posOffset>-247650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319A" w:rsidRPr="00C5319A">
      <w:rPr>
        <w:rFonts w:asciiTheme="minorBidi" w:hAnsiTheme="minorBidi" w:cstheme="minorBidi"/>
        <w:b/>
        <w:bCs/>
        <w:color w:val="000000"/>
        <w:sz w:val="24"/>
        <w:szCs w:val="24"/>
      </w:rPr>
      <w:t>Approval for Hazardous Material Use Form Template</w:t>
    </w:r>
    <w:r w:rsidR="00EA5C0B" w:rsidRPr="00C5319A">
      <w:rPr>
        <w:rFonts w:cs="Arial"/>
        <w:b/>
        <w:bCs/>
        <w:noProof/>
        <w:sz w:val="24"/>
        <w:szCs w:val="24"/>
      </w:rPr>
      <w:t xml:space="preserve"> </w:t>
    </w:r>
  </w:p>
  <w:p w14:paraId="5CCD21EF" w14:textId="77777777" w:rsidR="00EB407C" w:rsidRDefault="00EB407C" w:rsidP="0015772B">
    <w:pPr>
      <w:pStyle w:val="Header"/>
    </w:pPr>
  </w:p>
  <w:p w14:paraId="449BA9B0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22C992F1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19078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35103445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515410A4" wp14:editId="210F3CBF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8F2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60C1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19A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1EE4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73C9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17C9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04AE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F0BDF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0809B6"/>
    <w:rsid w:val="00424DE7"/>
    <w:rsid w:val="006E1022"/>
    <w:rsid w:val="00873D3E"/>
    <w:rsid w:val="00927877"/>
    <w:rsid w:val="009A3750"/>
    <w:rsid w:val="00A12F89"/>
    <w:rsid w:val="00AA1E51"/>
    <w:rsid w:val="00E11212"/>
    <w:rsid w:val="00F27E5F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3750"/>
  </w:style>
  <w:style w:type="paragraph" w:customStyle="1" w:styleId="0D993ADCF04D4CC99DE6735E047F147E">
    <w:name w:val="0D993ADCF04D4CC99DE6735E047F147E"/>
    <w:rsid w:val="009A3750"/>
  </w:style>
  <w:style w:type="paragraph" w:customStyle="1" w:styleId="2A8AF2F1B11E442B9AFC83BF1AFE7565">
    <w:name w:val="2A8AF2F1B11E442B9AFC83BF1AFE7565"/>
    <w:rsid w:val="009A3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Props1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D16E8D-CBD4-4EFC-8AC3-A582402330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1060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EOM-KSS-TP-000014</dc:subject>
  <dc:creator>Joel Reyes</dc:creator>
  <cp:keywords>ᅟ</cp:keywords>
  <cp:lastModifiedBy>Jancil Saldhana</cp:lastModifiedBy>
  <cp:revision>6</cp:revision>
  <cp:lastPrinted>2017-10-15T07:33:00Z</cp:lastPrinted>
  <dcterms:created xsi:type="dcterms:W3CDTF">2020-02-17T12:01:00Z</dcterms:created>
  <dcterms:modified xsi:type="dcterms:W3CDTF">2021-10-12T08:07:00Z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